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024F62" w:rsidP="00643A94">
      <w:pPr>
        <w:pStyle w:val="SenderAddress"/>
      </w:pPr>
      <w:r>
        <w:t>Hexham, NEXX XXX</w:t>
      </w:r>
    </w:p>
    <w:p w:rsidR="00BD0BBB" w:rsidRPr="00BD0BBB" w:rsidRDefault="00E669C0" w:rsidP="00BD0BBB">
      <w:pPr>
        <w:pStyle w:val="Date"/>
      </w:pPr>
      <w:r>
        <w:fldChar w:fldCharType="begin"/>
      </w:r>
      <w:r>
        <w:instrText xml:space="preserve"> CREATEDATE  \@ "MMMM d, yyyy"  \* MERGEFORMAT </w:instrText>
      </w:r>
      <w:r>
        <w:fldChar w:fldCharType="separate"/>
      </w:r>
      <w:r w:rsidR="00024F62">
        <w:rPr>
          <w:noProof/>
        </w:rPr>
        <w:t>March X, 2018</w:t>
      </w:r>
      <w:r>
        <w:fldChar w:fldCharType="end"/>
      </w:r>
    </w:p>
    <w:p w:rsidR="00905398" w:rsidRDefault="00905398" w:rsidP="00852CDA">
      <w:pPr>
        <w:pStyle w:val="Salutation"/>
      </w:pPr>
      <w:r>
        <w:t>Re. Hadrian Learning Trust, potential conversion from three- to two-tier system.</w:t>
      </w:r>
    </w:p>
    <w:p w:rsidR="00D27A70" w:rsidRDefault="00D27A70" w:rsidP="00852CDA">
      <w:pPr>
        <w:pStyle w:val="Salutation"/>
      </w:pPr>
      <w:r>
        <w:t>Dea</w:t>
      </w:r>
      <w:r w:rsidR="00905398">
        <w:t xml:space="preserve">r </w:t>
      </w:r>
      <w:proofErr w:type="spellStart"/>
      <w:r w:rsidR="00905398">
        <w:t>Ms</w:t>
      </w:r>
      <w:proofErr w:type="spellEnd"/>
      <w:r w:rsidR="00905398">
        <w:t xml:space="preserve"> </w:t>
      </w:r>
      <w:proofErr w:type="spellStart"/>
      <w:r w:rsidR="00905398">
        <w:t>Renou</w:t>
      </w:r>
      <w:proofErr w:type="spellEnd"/>
      <w:r w:rsidR="00024F62">
        <w:t>,</w:t>
      </w:r>
    </w:p>
    <w:p w:rsidR="00024F62" w:rsidRDefault="00024F62" w:rsidP="00024F62">
      <w:r>
        <w:t xml:space="preserve">I write in relation to </w:t>
      </w:r>
      <w:r w:rsidR="00905398">
        <w:t>Hadrian Learning Trust’s</w:t>
      </w:r>
      <w:r w:rsidR="00DD1138">
        <w:t xml:space="preserve"> ongoing</w:t>
      </w:r>
      <w:r>
        <w:t xml:space="preserve"> consultation regarding the </w:t>
      </w:r>
      <w:r w:rsidR="00905398">
        <w:t xml:space="preserve">conversion of </w:t>
      </w:r>
      <w:r w:rsidR="00DD1138">
        <w:t>Hexham M</w:t>
      </w:r>
      <w:r w:rsidR="00905398">
        <w:t xml:space="preserve">iddle and </w:t>
      </w:r>
      <w:r w:rsidR="00DD1138">
        <w:t>Queen Elizabeth High schools</w:t>
      </w:r>
      <w:r w:rsidR="00905398">
        <w:t xml:space="preserve"> to a single secondary school</w:t>
      </w:r>
      <w:r>
        <w:t>.</w:t>
      </w:r>
    </w:p>
    <w:p w:rsidR="00024F62" w:rsidRDefault="00024F62" w:rsidP="00024F62"/>
    <w:p w:rsidR="00024F62" w:rsidRDefault="00905398" w:rsidP="00024F62">
      <w:pPr>
        <w:jc w:val="both"/>
      </w:pPr>
      <w:r>
        <w:t xml:space="preserve">As a </w:t>
      </w:r>
      <w:r w:rsidR="00ED130D" w:rsidRPr="00677641">
        <w:rPr>
          <w:highlight w:val="yellow"/>
        </w:rPr>
        <w:t xml:space="preserve">parent of </w:t>
      </w:r>
      <w:r w:rsidR="00462F86" w:rsidRPr="00677641">
        <w:rPr>
          <w:highlight w:val="yellow"/>
        </w:rPr>
        <w:t>a child/</w:t>
      </w:r>
      <w:r w:rsidR="00024F62" w:rsidRPr="00677641">
        <w:rPr>
          <w:highlight w:val="yellow"/>
        </w:rPr>
        <w:t>children</w:t>
      </w:r>
      <w:r w:rsidR="00462F86" w:rsidRPr="00677641">
        <w:rPr>
          <w:highlight w:val="yellow"/>
        </w:rPr>
        <w:t xml:space="preserve"> currently in the West Northumberland school system</w:t>
      </w:r>
      <w:r w:rsidR="00C129BA" w:rsidRPr="00677641">
        <w:rPr>
          <w:highlight w:val="yellow"/>
        </w:rPr>
        <w:t>/local resident/</w:t>
      </w:r>
      <w:r w:rsidR="00677641" w:rsidRPr="00677641">
        <w:rPr>
          <w:highlight w:val="yellow"/>
        </w:rPr>
        <w:t>ex-pupil</w:t>
      </w:r>
      <w:r w:rsidR="00C129BA" w:rsidRPr="00677641">
        <w:rPr>
          <w:highlight w:val="yellow"/>
        </w:rPr>
        <w:t xml:space="preserve"> </w:t>
      </w:r>
      <w:proofErr w:type="spellStart"/>
      <w:r w:rsidR="00C129BA" w:rsidRPr="00677641">
        <w:rPr>
          <w:highlight w:val="yellow"/>
        </w:rPr>
        <w:t>etc</w:t>
      </w:r>
      <w:proofErr w:type="spellEnd"/>
      <w:r w:rsidR="00C129BA" w:rsidRPr="00677641">
        <w:rPr>
          <w:highlight w:val="yellow"/>
        </w:rPr>
        <w:t xml:space="preserve"> </w:t>
      </w:r>
      <w:proofErr w:type="spellStart"/>
      <w:r w:rsidR="00C129BA" w:rsidRPr="00677641">
        <w:rPr>
          <w:highlight w:val="yellow"/>
        </w:rPr>
        <w:t>etc</w:t>
      </w:r>
      <w:proofErr w:type="spellEnd"/>
      <w:r w:rsidR="00462F86">
        <w:t>,</w:t>
      </w:r>
      <w:r w:rsidR="00024F62">
        <w:t xml:space="preserve"> I would like to outline my concerns</w:t>
      </w:r>
      <w:r w:rsidR="00C129BA">
        <w:t xml:space="preserve"> about the likely </w:t>
      </w:r>
      <w:r w:rsidR="0021172C">
        <w:t xml:space="preserve">adverse </w:t>
      </w:r>
      <w:r w:rsidR="00C129BA">
        <w:t>effects on the education and well-being of our children</w:t>
      </w:r>
      <w:r w:rsidR="00F22F2D">
        <w:t xml:space="preserve"> relating to this plan</w:t>
      </w:r>
      <w:r w:rsidR="00024F62">
        <w:t>.</w:t>
      </w:r>
    </w:p>
    <w:p w:rsidR="00024F62" w:rsidRDefault="00024F62" w:rsidP="00024F62">
      <w:pPr>
        <w:jc w:val="both"/>
      </w:pPr>
    </w:p>
    <w:p w:rsidR="00334473" w:rsidRPr="00677641" w:rsidRDefault="00F808D7" w:rsidP="00334473">
      <w:pPr>
        <w:jc w:val="both"/>
        <w:rPr>
          <w:highlight w:val="yellow"/>
          <w:u w:val="single"/>
        </w:rPr>
      </w:pPr>
      <w:r w:rsidRPr="00677641">
        <w:rPr>
          <w:highlight w:val="yellow"/>
          <w:u w:val="single"/>
        </w:rPr>
        <w:t>Potential points</w:t>
      </w:r>
      <w:r w:rsidR="00024F62" w:rsidRPr="00677641">
        <w:rPr>
          <w:highlight w:val="yellow"/>
          <w:u w:val="single"/>
        </w:rPr>
        <w:t xml:space="preserve"> to include</w:t>
      </w:r>
      <w:r w:rsidR="00334473" w:rsidRPr="00677641">
        <w:rPr>
          <w:highlight w:val="yellow"/>
          <w:u w:val="single"/>
        </w:rPr>
        <w:t xml:space="preserve"> -please see the following for further information:</w:t>
      </w:r>
    </w:p>
    <w:p w:rsidR="00334473" w:rsidRPr="00677641" w:rsidRDefault="00773E7E" w:rsidP="00334473">
      <w:pPr>
        <w:jc w:val="both"/>
        <w:rPr>
          <w:highlight w:val="yellow"/>
          <w:u w:val="single"/>
        </w:rPr>
      </w:pPr>
      <w:hyperlink r:id="rId8" w:history="1">
        <w:r w:rsidR="00334473" w:rsidRPr="00677641">
          <w:rPr>
            <w:rStyle w:val="Hyperlink"/>
            <w:highlight w:val="yellow"/>
          </w:rPr>
          <w:t>http://www.corbridgemiddle.co.uk/hltcpersonal.html</w:t>
        </w:r>
      </w:hyperlink>
    </w:p>
    <w:p w:rsidR="00334473" w:rsidRDefault="00773E7E" w:rsidP="00334473">
      <w:pPr>
        <w:jc w:val="both"/>
        <w:rPr>
          <w:u w:val="single"/>
        </w:rPr>
      </w:pPr>
      <w:hyperlink r:id="rId9" w:history="1">
        <w:r w:rsidR="00334473" w:rsidRPr="00677641">
          <w:rPr>
            <w:rStyle w:val="Hyperlink"/>
            <w:highlight w:val="yellow"/>
          </w:rPr>
          <w:t>http://www.qehs.net/files/docs/formal_consultation_document_mar18.pdf</w:t>
        </w:r>
      </w:hyperlink>
    </w:p>
    <w:p w:rsidR="00334473" w:rsidRPr="00334473" w:rsidRDefault="00334473" w:rsidP="00024F62">
      <w:pPr>
        <w:jc w:val="both"/>
        <w:rPr>
          <w:u w:val="single"/>
        </w:rPr>
      </w:pPr>
    </w:p>
    <w:p w:rsidR="001664E6" w:rsidRDefault="00DD1138" w:rsidP="001664E6">
      <w:pPr>
        <w:numPr>
          <w:ilvl w:val="0"/>
          <w:numId w:val="11"/>
        </w:numPr>
        <w:jc w:val="both"/>
      </w:pPr>
      <w:r>
        <w:t>Current system works well in W. Northumberland as evidenced by excellent academic results. These are due, at least in part, to the extra two years of specialist teaching that pupils in the three-tier system receive</w:t>
      </w:r>
      <w:r w:rsidR="00AA7696">
        <w:t xml:space="preserve"> in years 5 and 6,</w:t>
      </w:r>
      <w:r>
        <w:t xml:space="preserve"> compared to those in a two-tier system</w:t>
      </w:r>
      <w:r w:rsidR="00AA7696">
        <w:t>, who do not enter schools with advanced facilities</w:t>
      </w:r>
      <w:r w:rsidR="00A36965">
        <w:t xml:space="preserve"> or</w:t>
      </w:r>
      <w:r w:rsidR="0096538C">
        <w:t xml:space="preserve"> subject streaming</w:t>
      </w:r>
      <w:r w:rsidR="00AA7696">
        <w:t xml:space="preserve"> until year 7.</w:t>
      </w:r>
      <w:r w:rsidR="001664E6">
        <w:t xml:space="preserve"> Any alteration to this has </w:t>
      </w:r>
      <w:r w:rsidR="0096538C">
        <w:t xml:space="preserve">great </w:t>
      </w:r>
      <w:r w:rsidR="001664E6">
        <w:t xml:space="preserve">potential to </w:t>
      </w:r>
      <w:r w:rsidR="00DA67AB">
        <w:t xml:space="preserve">adversely </w:t>
      </w:r>
      <w:r w:rsidR="001664E6">
        <w:t>affect academic attainment.</w:t>
      </w:r>
    </w:p>
    <w:p w:rsidR="00F90D2B" w:rsidRPr="001664E6" w:rsidRDefault="0096538C" w:rsidP="001664E6">
      <w:pPr>
        <w:numPr>
          <w:ilvl w:val="0"/>
          <w:numId w:val="11"/>
        </w:numPr>
        <w:jc w:val="both"/>
        <w:rPr>
          <w:szCs w:val="22"/>
        </w:rPr>
      </w:pPr>
      <w:r>
        <w:rPr>
          <w:szCs w:val="22"/>
        </w:rPr>
        <w:t xml:space="preserve">Rural Northumberland is a unique area with special needs, and to </w:t>
      </w:r>
      <w:r w:rsidR="00C129BA">
        <w:rPr>
          <w:szCs w:val="22"/>
        </w:rPr>
        <w:t>state that it is ‘out of step with the vast majority of schools nationally’ assumes that it could be shoe-horned into a ‘one size fits all’ model. In reality, t</w:t>
      </w:r>
      <w:r w:rsidR="00F90D2B" w:rsidRPr="001664E6">
        <w:rPr>
          <w:szCs w:val="22"/>
        </w:rPr>
        <w:t xml:space="preserve">he three-tier system </w:t>
      </w:r>
      <w:r w:rsidR="001664E6">
        <w:rPr>
          <w:szCs w:val="22"/>
        </w:rPr>
        <w:t>suits</w:t>
      </w:r>
      <w:r w:rsidR="00C129BA">
        <w:rPr>
          <w:szCs w:val="22"/>
        </w:rPr>
        <w:t xml:space="preserve"> and serves</w:t>
      </w:r>
      <w:r w:rsidR="001664E6">
        <w:rPr>
          <w:szCs w:val="22"/>
        </w:rPr>
        <w:t xml:space="preserve"> </w:t>
      </w:r>
      <w:r w:rsidR="00C129BA">
        <w:rPr>
          <w:szCs w:val="22"/>
        </w:rPr>
        <w:t>rural</w:t>
      </w:r>
      <w:r w:rsidR="00F90D2B" w:rsidRPr="001664E6">
        <w:rPr>
          <w:szCs w:val="22"/>
        </w:rPr>
        <w:t xml:space="preserve"> Northumberland</w:t>
      </w:r>
      <w:r w:rsidR="00C129BA">
        <w:rPr>
          <w:szCs w:val="22"/>
        </w:rPr>
        <w:t xml:space="preserve"> very well. C</w:t>
      </w:r>
      <w:r w:rsidR="00F90D2B" w:rsidRPr="001664E6">
        <w:rPr>
          <w:szCs w:val="22"/>
        </w:rPr>
        <w:t>hildren from small</w:t>
      </w:r>
      <w:r w:rsidR="001664E6">
        <w:rPr>
          <w:szCs w:val="22"/>
        </w:rPr>
        <w:t>, often isolated</w:t>
      </w:r>
      <w:r w:rsidR="00F90D2B" w:rsidRPr="001664E6">
        <w:rPr>
          <w:szCs w:val="22"/>
        </w:rPr>
        <w:t xml:space="preserve"> rural communities</w:t>
      </w:r>
      <w:r w:rsidR="001664E6" w:rsidRPr="001664E6">
        <w:rPr>
          <w:szCs w:val="22"/>
        </w:rPr>
        <w:t>, many of whom will have never experienced a large peer group</w:t>
      </w:r>
      <w:r w:rsidR="001664E6">
        <w:rPr>
          <w:szCs w:val="22"/>
        </w:rPr>
        <w:t>,</w:t>
      </w:r>
      <w:r w:rsidR="00F90D2B" w:rsidRPr="001664E6">
        <w:rPr>
          <w:szCs w:val="22"/>
        </w:rPr>
        <w:t xml:space="preserve"> are initially educated close to home in </w:t>
      </w:r>
      <w:r w:rsidR="001664E6" w:rsidRPr="001664E6">
        <w:rPr>
          <w:szCs w:val="22"/>
        </w:rPr>
        <w:t>small classes. Middle schools provide an intermediate step, before pupils enter a large high school.</w:t>
      </w:r>
      <w:r w:rsidR="001664E6" w:rsidRPr="00905398">
        <w:rPr>
          <w:color w:val="222222"/>
          <w:szCs w:val="22"/>
          <w:lang w:val="en-GB" w:eastAsia="en-GB"/>
        </w:rPr>
        <w:t xml:space="preserve"> This allows them to </w:t>
      </w:r>
      <w:r w:rsidR="00895936">
        <w:rPr>
          <w:color w:val="222222"/>
          <w:szCs w:val="22"/>
          <w:lang w:val="en-GB" w:eastAsia="en-GB"/>
        </w:rPr>
        <w:t xml:space="preserve">organically </w:t>
      </w:r>
      <w:r w:rsidR="001664E6" w:rsidRPr="00905398">
        <w:rPr>
          <w:color w:val="222222"/>
          <w:szCs w:val="22"/>
          <w:lang w:val="en-GB" w:eastAsia="en-GB"/>
        </w:rPr>
        <w:t>develop social and emotional maturity</w:t>
      </w:r>
      <w:r w:rsidR="00977086">
        <w:rPr>
          <w:color w:val="222222"/>
          <w:szCs w:val="22"/>
          <w:lang w:val="en-GB" w:eastAsia="en-GB"/>
        </w:rPr>
        <w:t>,</w:t>
      </w:r>
      <w:r w:rsidR="001664E6" w:rsidRPr="00905398">
        <w:rPr>
          <w:color w:val="222222"/>
          <w:szCs w:val="22"/>
          <w:lang w:val="en-GB" w:eastAsia="en-GB"/>
        </w:rPr>
        <w:t xml:space="preserve"> </w:t>
      </w:r>
      <w:r w:rsidR="00C129BA">
        <w:rPr>
          <w:color w:val="222222"/>
          <w:szCs w:val="22"/>
          <w:lang w:val="en-GB" w:eastAsia="en-GB"/>
        </w:rPr>
        <w:t>and</w:t>
      </w:r>
      <w:r w:rsidR="00895936">
        <w:rPr>
          <w:color w:val="222222"/>
          <w:szCs w:val="22"/>
          <w:lang w:val="en-GB" w:eastAsia="en-GB"/>
        </w:rPr>
        <w:t xml:space="preserve"> </w:t>
      </w:r>
      <w:r w:rsidR="001664E6" w:rsidRPr="001664E6">
        <w:rPr>
          <w:color w:val="222222"/>
          <w:szCs w:val="22"/>
          <w:lang w:val="en-GB" w:eastAsia="en-GB"/>
        </w:rPr>
        <w:t>the skills for learning. In a two</w:t>
      </w:r>
      <w:r w:rsidR="001664E6">
        <w:rPr>
          <w:color w:val="222222"/>
          <w:szCs w:val="22"/>
          <w:lang w:val="en-GB" w:eastAsia="en-GB"/>
        </w:rPr>
        <w:t>-</w:t>
      </w:r>
      <w:r w:rsidR="00895936">
        <w:rPr>
          <w:color w:val="222222"/>
          <w:szCs w:val="22"/>
          <w:lang w:val="en-GB" w:eastAsia="en-GB"/>
        </w:rPr>
        <w:t>tier system</w:t>
      </w:r>
      <w:r w:rsidR="001664E6" w:rsidRPr="00905398">
        <w:rPr>
          <w:color w:val="222222"/>
          <w:szCs w:val="22"/>
          <w:lang w:val="en-GB" w:eastAsia="en-GB"/>
        </w:rPr>
        <w:t xml:space="preserve"> they will </w:t>
      </w:r>
      <w:r w:rsidR="00850B59">
        <w:rPr>
          <w:color w:val="222222"/>
          <w:szCs w:val="22"/>
          <w:lang w:val="en-GB" w:eastAsia="en-GB"/>
        </w:rPr>
        <w:t>move</w:t>
      </w:r>
      <w:r w:rsidR="001664E6" w:rsidRPr="00905398">
        <w:rPr>
          <w:color w:val="222222"/>
          <w:szCs w:val="22"/>
          <w:lang w:val="en-GB" w:eastAsia="en-GB"/>
        </w:rPr>
        <w:t xml:space="preserve"> straight from</w:t>
      </w:r>
      <w:r w:rsidR="001664E6">
        <w:rPr>
          <w:color w:val="222222"/>
          <w:szCs w:val="22"/>
          <w:lang w:val="en-GB" w:eastAsia="en-GB"/>
        </w:rPr>
        <w:t xml:space="preserve"> a very small primary to a very large s</w:t>
      </w:r>
      <w:r w:rsidR="001664E6" w:rsidRPr="00905398">
        <w:rPr>
          <w:color w:val="222222"/>
          <w:szCs w:val="22"/>
          <w:lang w:val="en-GB" w:eastAsia="en-GB"/>
        </w:rPr>
        <w:t xml:space="preserve">econdary, which can cause serious emotional stress. </w:t>
      </w:r>
      <w:r w:rsidR="001664E6">
        <w:rPr>
          <w:color w:val="222222"/>
          <w:szCs w:val="22"/>
          <w:lang w:val="en-GB" w:eastAsia="en-GB"/>
        </w:rPr>
        <w:t>The pastoral system in a large s</w:t>
      </w:r>
      <w:r w:rsidR="001664E6" w:rsidRPr="00905398">
        <w:rPr>
          <w:color w:val="222222"/>
          <w:szCs w:val="22"/>
          <w:lang w:val="en-GB" w:eastAsia="en-GB"/>
        </w:rPr>
        <w:t xml:space="preserve">econdary school is </w:t>
      </w:r>
      <w:r w:rsidR="00585126">
        <w:rPr>
          <w:color w:val="222222"/>
          <w:szCs w:val="22"/>
          <w:lang w:val="en-GB" w:eastAsia="en-GB"/>
        </w:rPr>
        <w:t xml:space="preserve">also </w:t>
      </w:r>
      <w:r w:rsidR="00977086">
        <w:rPr>
          <w:color w:val="222222"/>
          <w:szCs w:val="22"/>
          <w:lang w:val="en-GB" w:eastAsia="en-GB"/>
        </w:rPr>
        <w:t>much less effective in</w:t>
      </w:r>
      <w:r w:rsidR="001664E6" w:rsidRPr="00905398">
        <w:rPr>
          <w:color w:val="222222"/>
          <w:szCs w:val="22"/>
          <w:lang w:val="en-GB" w:eastAsia="en-GB"/>
        </w:rPr>
        <w:t xml:space="preserve"> </w:t>
      </w:r>
      <w:r w:rsidR="00895936">
        <w:rPr>
          <w:color w:val="222222"/>
          <w:szCs w:val="22"/>
          <w:lang w:val="en-GB" w:eastAsia="en-GB"/>
        </w:rPr>
        <w:t xml:space="preserve">identifying </w:t>
      </w:r>
      <w:r w:rsidR="001664E6" w:rsidRPr="00905398">
        <w:rPr>
          <w:color w:val="222222"/>
          <w:szCs w:val="22"/>
          <w:lang w:val="en-GB" w:eastAsia="en-GB"/>
        </w:rPr>
        <w:t>individual</w:t>
      </w:r>
      <w:r w:rsidR="00895936">
        <w:rPr>
          <w:color w:val="222222"/>
          <w:szCs w:val="22"/>
          <w:lang w:val="en-GB" w:eastAsia="en-GB"/>
        </w:rPr>
        <w:t xml:space="preserve">s </w:t>
      </w:r>
      <w:r w:rsidR="001664E6" w:rsidRPr="00905398">
        <w:rPr>
          <w:color w:val="222222"/>
          <w:szCs w:val="22"/>
          <w:lang w:val="en-GB" w:eastAsia="en-GB"/>
        </w:rPr>
        <w:t>who</w:t>
      </w:r>
      <w:r w:rsidR="001664E6" w:rsidRPr="001664E6">
        <w:rPr>
          <w:color w:val="222222"/>
          <w:szCs w:val="22"/>
          <w:lang w:val="en-GB" w:eastAsia="en-GB"/>
        </w:rPr>
        <w:t xml:space="preserve"> </w:t>
      </w:r>
      <w:r w:rsidR="00850B59">
        <w:rPr>
          <w:color w:val="222222"/>
          <w:szCs w:val="22"/>
          <w:lang w:val="en-GB" w:eastAsia="en-GB"/>
        </w:rPr>
        <w:t>require support</w:t>
      </w:r>
      <w:r w:rsidR="001664E6">
        <w:rPr>
          <w:color w:val="222222"/>
          <w:szCs w:val="22"/>
          <w:lang w:val="en-GB" w:eastAsia="en-GB"/>
        </w:rPr>
        <w:t>.</w:t>
      </w:r>
    </w:p>
    <w:p w:rsidR="00DD1138" w:rsidRDefault="00AA7696" w:rsidP="00AA7696">
      <w:pPr>
        <w:numPr>
          <w:ilvl w:val="0"/>
          <w:numId w:val="11"/>
        </w:numPr>
        <w:jc w:val="both"/>
      </w:pPr>
      <w:r>
        <w:t xml:space="preserve">HLT states that </w:t>
      </w:r>
      <w:r w:rsidR="00F90D2B">
        <w:t>upon</w:t>
      </w:r>
      <w:r w:rsidR="00BA3CC4">
        <w:t xml:space="preserve"> their conversion to two-tier, </w:t>
      </w:r>
      <w:r>
        <w:t xml:space="preserve">there would be no reason for the smaller first schools to </w:t>
      </w:r>
      <w:proofErr w:type="gramStart"/>
      <w:r>
        <w:t>close,</w:t>
      </w:r>
      <w:proofErr w:type="gramEnd"/>
      <w:r>
        <w:t xml:space="preserve"> they could simply convert to primary schools. </w:t>
      </w:r>
      <w:r w:rsidR="001664E6">
        <w:t xml:space="preserve">This is </w:t>
      </w:r>
      <w:proofErr w:type="gramStart"/>
      <w:r w:rsidR="001664E6">
        <w:t>naïve</w:t>
      </w:r>
      <w:proofErr w:type="gramEnd"/>
      <w:r w:rsidR="001664E6">
        <w:t xml:space="preserve"> at best</w:t>
      </w:r>
      <w:r w:rsidR="00977086">
        <w:t>, disingenuous at worst</w:t>
      </w:r>
      <w:r w:rsidR="001664E6">
        <w:t xml:space="preserve">. </w:t>
      </w:r>
      <w:r>
        <w:t xml:space="preserve">In practice, </w:t>
      </w:r>
      <w:r w:rsidR="00BA054B">
        <w:t>for many</w:t>
      </w:r>
      <w:r w:rsidR="000A6432">
        <w:t xml:space="preserve"> </w:t>
      </w:r>
      <w:r w:rsidR="00D215A3">
        <w:t xml:space="preserve">first </w:t>
      </w:r>
      <w:r w:rsidR="000A6432">
        <w:t>schools</w:t>
      </w:r>
      <w:r w:rsidR="00BA054B">
        <w:t xml:space="preserve">, </w:t>
      </w:r>
      <w:r w:rsidR="001664E6">
        <w:t>conversion to primary</w:t>
      </w:r>
      <w:r>
        <w:t xml:space="preserve"> would not </w:t>
      </w:r>
      <w:r w:rsidR="00BA054B">
        <w:t xml:space="preserve">be </w:t>
      </w:r>
      <w:r w:rsidR="00D215A3">
        <w:t>practically or economically possible</w:t>
      </w:r>
      <w:r w:rsidR="00F90D2B">
        <w:t xml:space="preserve">. </w:t>
      </w:r>
      <w:r>
        <w:t>Closure of some first schools would lead to</w:t>
      </w:r>
      <w:r w:rsidR="00850B59">
        <w:t xml:space="preserve"> issues including</w:t>
      </w:r>
      <w:r>
        <w:t>:</w:t>
      </w:r>
    </w:p>
    <w:p w:rsidR="00850B59" w:rsidRDefault="00850B59" w:rsidP="00850B59">
      <w:pPr>
        <w:numPr>
          <w:ilvl w:val="1"/>
          <w:numId w:val="11"/>
        </w:numPr>
        <w:jc w:val="both"/>
      </w:pPr>
      <w:r>
        <w:t xml:space="preserve">Loss of high-achieving, financially viable, </w:t>
      </w:r>
      <w:r w:rsidR="00977086">
        <w:t xml:space="preserve">emotionally nurturing </w:t>
      </w:r>
      <w:r w:rsidR="00600457">
        <w:t>schools</w:t>
      </w:r>
      <w:r w:rsidR="00977086">
        <w:t>.</w:t>
      </w:r>
    </w:p>
    <w:p w:rsidR="00ED130D" w:rsidRDefault="00ED130D" w:rsidP="00AA7696">
      <w:pPr>
        <w:numPr>
          <w:ilvl w:val="1"/>
          <w:numId w:val="11"/>
        </w:numPr>
        <w:jc w:val="both"/>
      </w:pPr>
      <w:r>
        <w:t>Children from the age of four travelling long distances to school</w:t>
      </w:r>
    </w:p>
    <w:p w:rsidR="00ED130D" w:rsidRDefault="00DA67AB" w:rsidP="00AA7696">
      <w:pPr>
        <w:numPr>
          <w:ilvl w:val="1"/>
          <w:numId w:val="11"/>
        </w:numPr>
        <w:jc w:val="both"/>
      </w:pPr>
      <w:r>
        <w:t>Negative</w:t>
      </w:r>
      <w:r w:rsidR="00AA7696">
        <w:t xml:space="preserve"> effects across communities</w:t>
      </w:r>
      <w:r w:rsidR="00ED130D">
        <w:t xml:space="preserve"> including a loss of jobs</w:t>
      </w:r>
      <w:r w:rsidR="00AA7696">
        <w:t xml:space="preserve"> and difficulty attracting young families to certain areas.</w:t>
      </w:r>
    </w:p>
    <w:p w:rsidR="00ED130D" w:rsidRDefault="00ED130D" w:rsidP="00AA7696">
      <w:pPr>
        <w:numPr>
          <w:ilvl w:val="1"/>
          <w:numId w:val="11"/>
        </w:numPr>
        <w:jc w:val="both"/>
      </w:pPr>
      <w:r>
        <w:t xml:space="preserve">Lack of early </w:t>
      </w:r>
      <w:proofErr w:type="gramStart"/>
      <w:r>
        <w:t>years</w:t>
      </w:r>
      <w:proofErr w:type="gramEnd"/>
      <w:r>
        <w:t xml:space="preserve"> provision in </w:t>
      </w:r>
      <w:r w:rsidR="00AA7696">
        <w:t>some</w:t>
      </w:r>
      <w:r>
        <w:t xml:space="preserve"> area</w:t>
      </w:r>
      <w:r w:rsidR="00AA7696">
        <w:t>s</w:t>
      </w:r>
      <w:r w:rsidR="00BA3CC4">
        <w:t>.</w:t>
      </w:r>
    </w:p>
    <w:p w:rsidR="00BA054B" w:rsidRDefault="00BA054B" w:rsidP="00BA054B">
      <w:pPr>
        <w:numPr>
          <w:ilvl w:val="0"/>
          <w:numId w:val="11"/>
        </w:numPr>
        <w:jc w:val="both"/>
      </w:pPr>
      <w:r>
        <w:t>The period of change would likely be turbulent</w:t>
      </w:r>
      <w:r w:rsidR="001664E6">
        <w:t xml:space="preserve"> across the whole of the Hexham partnership</w:t>
      </w:r>
      <w:r>
        <w:t>, with the potential for adverse educational</w:t>
      </w:r>
      <w:r w:rsidR="00585126">
        <w:t>,</w:t>
      </w:r>
      <w:r w:rsidR="008722CF">
        <w:t xml:space="preserve"> emotional</w:t>
      </w:r>
      <w:r w:rsidR="005A276B">
        <w:t>,</w:t>
      </w:r>
      <w:r w:rsidR="00585126">
        <w:t xml:space="preserve"> and wider social</w:t>
      </w:r>
      <w:r>
        <w:t xml:space="preserve"> effects on children who </w:t>
      </w:r>
      <w:r w:rsidR="00F90D2B">
        <w:t xml:space="preserve">are </w:t>
      </w:r>
      <w:r>
        <w:t xml:space="preserve">within the system. </w:t>
      </w:r>
    </w:p>
    <w:p w:rsidR="00BA3CC4" w:rsidRDefault="00BA3CC4" w:rsidP="00BA3CC4">
      <w:pPr>
        <w:numPr>
          <w:ilvl w:val="0"/>
          <w:numId w:val="11"/>
        </w:numPr>
        <w:jc w:val="both"/>
      </w:pPr>
      <w:r>
        <w:lastRenderedPageBreak/>
        <w:t xml:space="preserve">The </w:t>
      </w:r>
      <w:r w:rsidR="005A276B">
        <w:t>secondary school</w:t>
      </w:r>
      <w:r>
        <w:t xml:space="preserve"> model proposed by the HLT relie</w:t>
      </w:r>
      <w:r w:rsidR="005A276B">
        <w:t xml:space="preserve">s upon the closure of all </w:t>
      </w:r>
      <w:r>
        <w:t xml:space="preserve">local middle schools </w:t>
      </w:r>
      <w:r w:rsidR="001664E6">
        <w:t>to be financially</w:t>
      </w:r>
      <w:r>
        <w:t xml:space="preserve"> viable. In reality, there is overwhelming support among local parents for the current three-tier system</w:t>
      </w:r>
      <w:r w:rsidR="00F90D2B">
        <w:t>, as evidenced by the thousands of people signing petitions in its support</w:t>
      </w:r>
      <w:r w:rsidR="00A36965">
        <w:t xml:space="preserve"> and the results of HLTs informal consultation in summer 2017</w:t>
      </w:r>
      <w:r w:rsidR="001664E6">
        <w:t>. At least one middle school has</w:t>
      </w:r>
      <w:r>
        <w:t xml:space="preserve"> indicated that they </w:t>
      </w:r>
      <w:r w:rsidR="00BA054B">
        <w:t>wish to stay open. I</w:t>
      </w:r>
      <w:r>
        <w:t xml:space="preserve">t is therefore likely that any change would result in a mixed economy of </w:t>
      </w:r>
      <w:r w:rsidR="001664E6">
        <w:t>schools operating in the two- and three-tier systems</w:t>
      </w:r>
      <w:r w:rsidR="0096538C">
        <w:t>, and that</w:t>
      </w:r>
      <w:r>
        <w:t xml:space="preserve"> HLT’s plans would then not be economically viable due to red</w:t>
      </w:r>
      <w:r w:rsidR="00977086">
        <w:t>uced pupil numbers up to year 9</w:t>
      </w:r>
      <w:r w:rsidR="00BA054B">
        <w:t>.</w:t>
      </w:r>
      <w:r w:rsidR="00F90D2B">
        <w:t xml:space="preserve"> Furthermore, more parents would likely opt to use private schools when the alternative is a 2,000+ capacity secondary school.</w:t>
      </w:r>
      <w:r w:rsidR="00585126">
        <w:t xml:space="preserve"> These factors threaten the </w:t>
      </w:r>
      <w:r w:rsidR="005A276B">
        <w:t xml:space="preserve">long-term </w:t>
      </w:r>
      <w:r w:rsidR="00585126">
        <w:t>viability of what is currently a</w:t>
      </w:r>
      <w:r w:rsidR="005A276B">
        <w:t xml:space="preserve"> very</w:t>
      </w:r>
      <w:r w:rsidR="00585126">
        <w:t xml:space="preserve"> high-achieving high school.</w:t>
      </w:r>
    </w:p>
    <w:p w:rsidR="00850B59" w:rsidRDefault="00DA67AB" w:rsidP="00850B59">
      <w:pPr>
        <w:numPr>
          <w:ilvl w:val="0"/>
          <w:numId w:val="11"/>
        </w:numPr>
        <w:jc w:val="both"/>
      </w:pPr>
      <w:r>
        <w:t>The proposed restructuring removes parental choice. As outlined</w:t>
      </w:r>
      <w:r w:rsidR="00850B59">
        <w:t xml:space="preserve"> above</w:t>
      </w:r>
      <w:r>
        <w:t>, th</w:t>
      </w:r>
      <w:r w:rsidR="00600457">
        <w:t xml:space="preserve">e number and </w:t>
      </w:r>
      <w:r>
        <w:t>type</w:t>
      </w:r>
      <w:r w:rsidR="00600457">
        <w:t xml:space="preserve"> </w:t>
      </w:r>
      <w:r>
        <w:t xml:space="preserve">of primary schools will inevitably be </w:t>
      </w:r>
      <w:r w:rsidR="00600457">
        <w:t>reduced</w:t>
      </w:r>
      <w:r>
        <w:t xml:space="preserve"> as a knock-on effect of conversion to a two-tier system. If the HLT’s plans come to fruition, there will only be a single</w:t>
      </w:r>
      <w:r w:rsidR="00850B59">
        <w:t xml:space="preserve"> (huge)</w:t>
      </w:r>
      <w:r>
        <w:t xml:space="preserve"> school in the area for children from the age of 11, compared to the current three</w:t>
      </w:r>
      <w:r w:rsidR="00850B59">
        <w:t xml:space="preserve"> of varying sizes</w:t>
      </w:r>
      <w:r w:rsidR="00600457">
        <w:t xml:space="preserve"> </w:t>
      </w:r>
      <w:r>
        <w:t>for children fro</w:t>
      </w:r>
      <w:r w:rsidR="00977086">
        <w:t>m the age of nine. Furthermore</w:t>
      </w:r>
      <w:r w:rsidR="00600457">
        <w:t xml:space="preserve">, </w:t>
      </w:r>
      <w:r>
        <w:t>responses to the HLT’s informal consultation</w:t>
      </w:r>
      <w:r w:rsidR="00850B59">
        <w:t xml:space="preserve"> about </w:t>
      </w:r>
      <w:r w:rsidR="00600457">
        <w:t xml:space="preserve">the possibility of </w:t>
      </w:r>
      <w:r w:rsidR="00850B59">
        <w:t>conversion to two-tier</w:t>
      </w:r>
      <w:r>
        <w:t xml:space="preserve"> in the summer of 2017 were overwhelm</w:t>
      </w:r>
      <w:r w:rsidR="00850B59">
        <w:t xml:space="preserve">ingly negative. </w:t>
      </w:r>
      <w:r w:rsidR="00600457">
        <w:t>In continuing to this nex</w:t>
      </w:r>
      <w:r w:rsidR="00977086">
        <w:t xml:space="preserve">t consultation phase, HLT has </w:t>
      </w:r>
      <w:r w:rsidR="00600457">
        <w:t xml:space="preserve">disregarded local parents’ </w:t>
      </w:r>
      <w:r w:rsidR="00850B59">
        <w:t>wishes</w:t>
      </w:r>
      <w:r>
        <w:t xml:space="preserve"> for their own children</w:t>
      </w:r>
      <w:r w:rsidR="00850B59">
        <w:t>’</w:t>
      </w:r>
      <w:r>
        <w:t>s education</w:t>
      </w:r>
      <w:r w:rsidR="00850B59">
        <w:t>.</w:t>
      </w:r>
    </w:p>
    <w:p w:rsidR="00EE62FB" w:rsidRDefault="00677641" w:rsidP="00EE62FB">
      <w:pPr>
        <w:numPr>
          <w:ilvl w:val="0"/>
          <w:numId w:val="11"/>
        </w:numPr>
        <w:jc w:val="both"/>
      </w:pPr>
      <w:r>
        <w:t>It is unjust and inappropriate</w:t>
      </w:r>
      <w:r w:rsidR="00EE62FB">
        <w:t xml:space="preserve"> that the dictatorial actions of the HLT impose sweeping top-down change across the whole of the West Northumberland school system, by effectively enforcing the closure of first and middle schools against the wishes of parents.</w:t>
      </w:r>
    </w:p>
    <w:p w:rsidR="00600457" w:rsidRDefault="00600457" w:rsidP="00850B59">
      <w:pPr>
        <w:jc w:val="both"/>
      </w:pPr>
    </w:p>
    <w:p w:rsidR="00A752D0" w:rsidRDefault="0021172C" w:rsidP="00850B59">
      <w:pPr>
        <w:jc w:val="both"/>
      </w:pPr>
      <w:r>
        <w:t xml:space="preserve">As well as the </w:t>
      </w:r>
      <w:r w:rsidR="005831B5">
        <w:t>likely</w:t>
      </w:r>
      <w:r>
        <w:t xml:space="preserve"> adverse effects</w:t>
      </w:r>
      <w:r w:rsidR="00585126">
        <w:t xml:space="preserve"> of changing</w:t>
      </w:r>
      <w:r>
        <w:t xml:space="preserve"> to a two-tier educational system</w:t>
      </w:r>
      <w:r w:rsidR="005831B5">
        <w:t xml:space="preserve"> outlined above</w:t>
      </w:r>
      <w:r>
        <w:t xml:space="preserve">, additional reasons for maintaining the current three-tier system include the fact that </w:t>
      </w:r>
      <w:r w:rsidR="00F90D2B" w:rsidRPr="00A752D0">
        <w:rPr>
          <w:color w:val="333333"/>
          <w:szCs w:val="22"/>
          <w:shd w:val="clear" w:color="auto" w:fill="FFFFFF"/>
          <w:lang w:val="en-GB" w:eastAsia="en-GB"/>
        </w:rPr>
        <w:t>NCC have committ</w:t>
      </w:r>
      <w:r w:rsidR="0096538C" w:rsidRPr="00A752D0">
        <w:rPr>
          <w:color w:val="333333"/>
          <w:szCs w:val="22"/>
          <w:shd w:val="clear" w:color="auto" w:fill="FFFFFF"/>
          <w:lang w:val="en-GB" w:eastAsia="en-GB"/>
        </w:rPr>
        <w:t>ed to capital investment in schools in West Northumberland</w:t>
      </w:r>
      <w:r w:rsidR="00F90D2B" w:rsidRPr="00A752D0">
        <w:rPr>
          <w:color w:val="333333"/>
          <w:szCs w:val="22"/>
          <w:shd w:val="clear" w:color="auto" w:fill="FFFFFF"/>
          <w:lang w:val="en-GB" w:eastAsia="en-GB"/>
        </w:rPr>
        <w:t xml:space="preserve"> without it being necessary to change to a primary/ secondary model</w:t>
      </w:r>
      <w:bookmarkStart w:id="0" w:name="_GoBack"/>
      <w:bookmarkEnd w:id="0"/>
      <w:r w:rsidRPr="00A752D0">
        <w:rPr>
          <w:color w:val="333333"/>
          <w:szCs w:val="22"/>
          <w:shd w:val="clear" w:color="auto" w:fill="FFFFFF"/>
          <w:lang w:val="en-GB" w:eastAsia="en-GB"/>
        </w:rPr>
        <w:t xml:space="preserve">, and that </w:t>
      </w:r>
      <w:r w:rsidR="002E7158" w:rsidRPr="00A752D0">
        <w:rPr>
          <w:color w:val="000000"/>
          <w:szCs w:val="22"/>
        </w:rPr>
        <w:t xml:space="preserve">The Hadrian Learning Trust IS an academically successful </w:t>
      </w:r>
      <w:r w:rsidRPr="00A752D0">
        <w:rPr>
          <w:color w:val="000000"/>
          <w:szCs w:val="22"/>
        </w:rPr>
        <w:t>entity</w:t>
      </w:r>
      <w:r w:rsidR="002E7158" w:rsidRPr="00A752D0">
        <w:rPr>
          <w:color w:val="000000"/>
          <w:szCs w:val="22"/>
        </w:rPr>
        <w:t xml:space="preserve"> in its current two school model.</w:t>
      </w:r>
      <w:r w:rsidR="00A752D0" w:rsidRPr="00A752D0">
        <w:rPr>
          <w:color w:val="000000"/>
          <w:szCs w:val="22"/>
        </w:rPr>
        <w:t xml:space="preserve"> Additionally, </w:t>
      </w:r>
      <w:r w:rsidR="00A752D0">
        <w:t>one of the justifications for the proposed change is that middle schools are under pressure to prepare pupils for SATS in just two years. The excellent SATS results in the Hexham partnership do not support this notion.</w:t>
      </w:r>
    </w:p>
    <w:p w:rsidR="002E7158" w:rsidRPr="0021172C" w:rsidRDefault="002E7158" w:rsidP="0021172C"/>
    <w:p w:rsidR="00F90D2B" w:rsidRDefault="00F90D2B" w:rsidP="001664E6">
      <w:pPr>
        <w:ind w:left="720"/>
        <w:jc w:val="both"/>
      </w:pPr>
    </w:p>
    <w:p w:rsidR="0028290B" w:rsidRDefault="00BA054B" w:rsidP="0028290B">
      <w:pPr>
        <w:jc w:val="both"/>
      </w:pPr>
      <w:r>
        <w:t>In short, there is no good</w:t>
      </w:r>
      <w:r w:rsidR="0028290B">
        <w:t xml:space="preserve"> reason for the </w:t>
      </w:r>
      <w:r w:rsidR="00DD1138">
        <w:t xml:space="preserve">current format </w:t>
      </w:r>
      <w:r w:rsidR="00905398">
        <w:t>of the</w:t>
      </w:r>
      <w:r w:rsidR="0096538C">
        <w:t xml:space="preserve"> schools within the </w:t>
      </w:r>
      <w:r w:rsidR="00DD1138">
        <w:t>Hadrian Learning Trust to be altered</w:t>
      </w:r>
      <w:r w:rsidR="0028290B">
        <w:t xml:space="preserve">, </w:t>
      </w:r>
      <w:r w:rsidR="001C0F20">
        <w:t xml:space="preserve">and in fact </w:t>
      </w:r>
      <w:r w:rsidR="005629B9">
        <w:t>conversion to a two-tier system</w:t>
      </w:r>
      <w:r w:rsidR="001C0F20">
        <w:t xml:space="preserve"> </w:t>
      </w:r>
      <w:r w:rsidR="001664E6">
        <w:t>is likely to</w:t>
      </w:r>
      <w:r w:rsidR="001C0F20">
        <w:t xml:space="preserve"> have far-reaching adverse effects</w:t>
      </w:r>
      <w:r w:rsidR="003C4A4E">
        <w:t xml:space="preserve"> </w:t>
      </w:r>
      <w:r w:rsidR="00DD1138">
        <w:t>on our children’s education</w:t>
      </w:r>
      <w:r w:rsidR="001C0F20">
        <w:t xml:space="preserve">. </w:t>
      </w:r>
      <w:r w:rsidR="0028290B">
        <w:t xml:space="preserve">I </w:t>
      </w:r>
      <w:r w:rsidR="001C0F20">
        <w:t xml:space="preserve">therefore </w:t>
      </w:r>
      <w:r w:rsidR="0028290B">
        <w:t xml:space="preserve">hope that </w:t>
      </w:r>
      <w:r w:rsidR="00DD1138">
        <w:t>you will not support these proposed changes</w:t>
      </w:r>
      <w:r w:rsidR="0028290B">
        <w:t>.</w:t>
      </w:r>
    </w:p>
    <w:p w:rsidR="00024F62" w:rsidRDefault="00024F62" w:rsidP="00024F62">
      <w:pPr>
        <w:jc w:val="both"/>
      </w:pPr>
    </w:p>
    <w:p w:rsidR="00FD5F91" w:rsidRDefault="00F808D7" w:rsidP="00FD5F91">
      <w:pPr>
        <w:pStyle w:val="Closing"/>
      </w:pPr>
      <w:r>
        <w:t>Yo</w:t>
      </w:r>
      <w:r w:rsidR="00334473">
        <w:t>urs faithfully</w:t>
      </w:r>
      <w:r w:rsidR="00D27A70">
        <w:t>,</w:t>
      </w:r>
    </w:p>
    <w:p w:rsidR="00CF13D7"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905398" w:rsidRDefault="00905398" w:rsidP="00FD5F91">
      <w:pPr>
        <w:pStyle w:val="Signature"/>
      </w:pPr>
    </w:p>
    <w:p w:rsidR="00905398" w:rsidRPr="00905398" w:rsidRDefault="00905398" w:rsidP="00905398">
      <w:pPr>
        <w:shd w:val="clear" w:color="auto" w:fill="FFFFFF"/>
        <w:rPr>
          <w:rFonts w:ascii="Arial" w:hAnsi="Arial" w:cs="Arial"/>
          <w:color w:val="222222"/>
          <w:sz w:val="19"/>
          <w:szCs w:val="19"/>
          <w:lang w:val="en-GB" w:eastAsia="en-GB"/>
        </w:rPr>
      </w:pPr>
    </w:p>
    <w:p w:rsidR="00517A98" w:rsidRDefault="00517A98" w:rsidP="00F808D7">
      <w:pPr>
        <w:pStyle w:val="ccEnclosure"/>
        <w:ind w:left="0" w:firstLine="0"/>
      </w:pPr>
    </w:p>
    <w:sectPr w:rsidR="00517A98" w:rsidSect="00CF13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7E" w:rsidRDefault="00773E7E">
      <w:r>
        <w:separator/>
      </w:r>
    </w:p>
  </w:endnote>
  <w:endnote w:type="continuationSeparator" w:id="0">
    <w:p w:rsidR="00773E7E" w:rsidRDefault="0077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7E" w:rsidRDefault="00773E7E">
      <w:r>
        <w:separator/>
      </w:r>
    </w:p>
  </w:footnote>
  <w:footnote w:type="continuationSeparator" w:id="0">
    <w:p w:rsidR="00773E7E" w:rsidRDefault="00773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3D41C26"/>
    <w:multiLevelType w:val="hybridMultilevel"/>
    <w:tmpl w:val="B2445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9032E"/>
    <w:multiLevelType w:val="hybridMultilevel"/>
    <w:tmpl w:val="468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556A0"/>
    <w:multiLevelType w:val="hybridMultilevel"/>
    <w:tmpl w:val="EE6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004AD"/>
    <w:multiLevelType w:val="hybridMultilevel"/>
    <w:tmpl w:val="2F24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62"/>
    <w:rsid w:val="000207A7"/>
    <w:rsid w:val="00024F62"/>
    <w:rsid w:val="0003298D"/>
    <w:rsid w:val="00083FDF"/>
    <w:rsid w:val="000A6432"/>
    <w:rsid w:val="000B7DA8"/>
    <w:rsid w:val="000F2F1D"/>
    <w:rsid w:val="0013733D"/>
    <w:rsid w:val="001526C1"/>
    <w:rsid w:val="00165240"/>
    <w:rsid w:val="001664E6"/>
    <w:rsid w:val="001B0EB0"/>
    <w:rsid w:val="001C0F20"/>
    <w:rsid w:val="001C39C4"/>
    <w:rsid w:val="001C3B37"/>
    <w:rsid w:val="001D185A"/>
    <w:rsid w:val="00204EBD"/>
    <w:rsid w:val="0021172C"/>
    <w:rsid w:val="0021430B"/>
    <w:rsid w:val="00255735"/>
    <w:rsid w:val="002619A2"/>
    <w:rsid w:val="00267CC0"/>
    <w:rsid w:val="00272AE7"/>
    <w:rsid w:val="0028290B"/>
    <w:rsid w:val="00285E75"/>
    <w:rsid w:val="002E7158"/>
    <w:rsid w:val="002F341B"/>
    <w:rsid w:val="00333A3F"/>
    <w:rsid w:val="00334473"/>
    <w:rsid w:val="003A65CF"/>
    <w:rsid w:val="003B4892"/>
    <w:rsid w:val="003C4A4E"/>
    <w:rsid w:val="004029BF"/>
    <w:rsid w:val="00422D2C"/>
    <w:rsid w:val="00452DEA"/>
    <w:rsid w:val="00462F86"/>
    <w:rsid w:val="004B3775"/>
    <w:rsid w:val="004B5B67"/>
    <w:rsid w:val="00517A98"/>
    <w:rsid w:val="00530AAD"/>
    <w:rsid w:val="005573CF"/>
    <w:rsid w:val="005629B9"/>
    <w:rsid w:val="00575B10"/>
    <w:rsid w:val="005831B5"/>
    <w:rsid w:val="00585126"/>
    <w:rsid w:val="005A276B"/>
    <w:rsid w:val="005B2344"/>
    <w:rsid w:val="005F4260"/>
    <w:rsid w:val="005F4F00"/>
    <w:rsid w:val="00600457"/>
    <w:rsid w:val="0061751D"/>
    <w:rsid w:val="006308D8"/>
    <w:rsid w:val="00643A94"/>
    <w:rsid w:val="00650B2F"/>
    <w:rsid w:val="00677641"/>
    <w:rsid w:val="006A3F0A"/>
    <w:rsid w:val="006F02C2"/>
    <w:rsid w:val="007334AD"/>
    <w:rsid w:val="007347D7"/>
    <w:rsid w:val="00744147"/>
    <w:rsid w:val="00767097"/>
    <w:rsid w:val="00773E7E"/>
    <w:rsid w:val="007834BF"/>
    <w:rsid w:val="007A6826"/>
    <w:rsid w:val="007C2960"/>
    <w:rsid w:val="007D03C5"/>
    <w:rsid w:val="007E4161"/>
    <w:rsid w:val="007F303E"/>
    <w:rsid w:val="008042DB"/>
    <w:rsid w:val="00850B59"/>
    <w:rsid w:val="00852CDA"/>
    <w:rsid w:val="008722CF"/>
    <w:rsid w:val="00876FF3"/>
    <w:rsid w:val="00895936"/>
    <w:rsid w:val="008A32F0"/>
    <w:rsid w:val="008C0A78"/>
    <w:rsid w:val="00905398"/>
    <w:rsid w:val="00917EA4"/>
    <w:rsid w:val="009321DF"/>
    <w:rsid w:val="00956F81"/>
    <w:rsid w:val="0096538C"/>
    <w:rsid w:val="00977086"/>
    <w:rsid w:val="00981E11"/>
    <w:rsid w:val="009A462A"/>
    <w:rsid w:val="009E1724"/>
    <w:rsid w:val="009F0F32"/>
    <w:rsid w:val="009F2F6E"/>
    <w:rsid w:val="009F34DD"/>
    <w:rsid w:val="00A36965"/>
    <w:rsid w:val="00A46190"/>
    <w:rsid w:val="00A752D0"/>
    <w:rsid w:val="00AA7696"/>
    <w:rsid w:val="00AE27A5"/>
    <w:rsid w:val="00B16E90"/>
    <w:rsid w:val="00B26817"/>
    <w:rsid w:val="00B76823"/>
    <w:rsid w:val="00BA054B"/>
    <w:rsid w:val="00BA20A1"/>
    <w:rsid w:val="00BA3CC4"/>
    <w:rsid w:val="00BD0BBB"/>
    <w:rsid w:val="00C129BA"/>
    <w:rsid w:val="00C15CAA"/>
    <w:rsid w:val="00C22C2F"/>
    <w:rsid w:val="00C3459E"/>
    <w:rsid w:val="00C833FF"/>
    <w:rsid w:val="00CC2ADC"/>
    <w:rsid w:val="00CE2C65"/>
    <w:rsid w:val="00CF13D7"/>
    <w:rsid w:val="00D12684"/>
    <w:rsid w:val="00D215A3"/>
    <w:rsid w:val="00D27A70"/>
    <w:rsid w:val="00D820B3"/>
    <w:rsid w:val="00DA67AB"/>
    <w:rsid w:val="00DB7344"/>
    <w:rsid w:val="00DD1138"/>
    <w:rsid w:val="00E669C0"/>
    <w:rsid w:val="00EA5EAF"/>
    <w:rsid w:val="00ED130D"/>
    <w:rsid w:val="00EE62FB"/>
    <w:rsid w:val="00F017BB"/>
    <w:rsid w:val="00F07C74"/>
    <w:rsid w:val="00F14908"/>
    <w:rsid w:val="00F22F2D"/>
    <w:rsid w:val="00F6232F"/>
    <w:rsid w:val="00F808D7"/>
    <w:rsid w:val="00F83B33"/>
    <w:rsid w:val="00F90D2B"/>
    <w:rsid w:val="00FA7D9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F90D2B"/>
    <w:pPr>
      <w:ind w:left="720"/>
      <w:contextualSpacing/>
    </w:pPr>
  </w:style>
  <w:style w:type="character" w:styleId="Hyperlink">
    <w:name w:val="Hyperlink"/>
    <w:basedOn w:val="DefaultParagraphFont"/>
    <w:rsid w:val="00334473"/>
    <w:rPr>
      <w:color w:val="0563C1" w:themeColor="hyperlink"/>
      <w:u w:val="single"/>
    </w:rPr>
  </w:style>
  <w:style w:type="character" w:customStyle="1" w:styleId="UnresolvedMention">
    <w:name w:val="Unresolved Mention"/>
    <w:basedOn w:val="DefaultParagraphFont"/>
    <w:uiPriority w:val="99"/>
    <w:semiHidden/>
    <w:unhideWhenUsed/>
    <w:rsid w:val="00334473"/>
    <w:rPr>
      <w:color w:val="808080"/>
      <w:shd w:val="clear" w:color="auto" w:fill="E6E6E6"/>
    </w:rPr>
  </w:style>
  <w:style w:type="paragraph" w:styleId="NormalWeb">
    <w:name w:val="Normal (Web)"/>
    <w:basedOn w:val="Normal"/>
    <w:uiPriority w:val="99"/>
    <w:unhideWhenUsed/>
    <w:rsid w:val="002E7158"/>
    <w:pPr>
      <w:spacing w:before="100" w:beforeAutospacing="1" w:after="100" w:afterAutospacing="1"/>
    </w:pPr>
    <w:rPr>
      <w:sz w:val="24"/>
      <w:lang w:val="en-GB" w:eastAsia="en-GB"/>
    </w:rPr>
  </w:style>
  <w:style w:type="character" w:styleId="FollowedHyperlink">
    <w:name w:val="FollowedHyperlink"/>
    <w:basedOn w:val="DefaultParagraphFont"/>
    <w:rsid w:val="00977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F90D2B"/>
    <w:pPr>
      <w:ind w:left="720"/>
      <w:contextualSpacing/>
    </w:pPr>
  </w:style>
  <w:style w:type="character" w:styleId="Hyperlink">
    <w:name w:val="Hyperlink"/>
    <w:basedOn w:val="DefaultParagraphFont"/>
    <w:rsid w:val="00334473"/>
    <w:rPr>
      <w:color w:val="0563C1" w:themeColor="hyperlink"/>
      <w:u w:val="single"/>
    </w:rPr>
  </w:style>
  <w:style w:type="character" w:customStyle="1" w:styleId="UnresolvedMention">
    <w:name w:val="Unresolved Mention"/>
    <w:basedOn w:val="DefaultParagraphFont"/>
    <w:uiPriority w:val="99"/>
    <w:semiHidden/>
    <w:unhideWhenUsed/>
    <w:rsid w:val="00334473"/>
    <w:rPr>
      <w:color w:val="808080"/>
      <w:shd w:val="clear" w:color="auto" w:fill="E6E6E6"/>
    </w:rPr>
  </w:style>
  <w:style w:type="paragraph" w:styleId="NormalWeb">
    <w:name w:val="Normal (Web)"/>
    <w:basedOn w:val="Normal"/>
    <w:uiPriority w:val="99"/>
    <w:unhideWhenUsed/>
    <w:rsid w:val="002E7158"/>
    <w:pPr>
      <w:spacing w:before="100" w:beforeAutospacing="1" w:after="100" w:afterAutospacing="1"/>
    </w:pPr>
    <w:rPr>
      <w:sz w:val="24"/>
      <w:lang w:val="en-GB" w:eastAsia="en-GB"/>
    </w:rPr>
  </w:style>
  <w:style w:type="character" w:styleId="FollowedHyperlink">
    <w:name w:val="FollowedHyperlink"/>
    <w:basedOn w:val="DefaultParagraphFont"/>
    <w:rsid w:val="00977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110">
      <w:bodyDiv w:val="1"/>
      <w:marLeft w:val="0"/>
      <w:marRight w:val="0"/>
      <w:marTop w:val="0"/>
      <w:marBottom w:val="0"/>
      <w:divBdr>
        <w:top w:val="none" w:sz="0" w:space="0" w:color="auto"/>
        <w:left w:val="none" w:sz="0" w:space="0" w:color="auto"/>
        <w:bottom w:val="none" w:sz="0" w:space="0" w:color="auto"/>
        <w:right w:val="none" w:sz="0" w:space="0" w:color="auto"/>
      </w:divBdr>
      <w:divsChild>
        <w:div w:id="115619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871">
              <w:marLeft w:val="0"/>
              <w:marRight w:val="0"/>
              <w:marTop w:val="0"/>
              <w:marBottom w:val="0"/>
              <w:divBdr>
                <w:top w:val="none" w:sz="0" w:space="0" w:color="auto"/>
                <w:left w:val="none" w:sz="0" w:space="0" w:color="auto"/>
                <w:bottom w:val="none" w:sz="0" w:space="0" w:color="auto"/>
                <w:right w:val="none" w:sz="0" w:space="0" w:color="auto"/>
              </w:divBdr>
              <w:divsChild>
                <w:div w:id="54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576">
      <w:bodyDiv w:val="1"/>
      <w:marLeft w:val="0"/>
      <w:marRight w:val="0"/>
      <w:marTop w:val="0"/>
      <w:marBottom w:val="0"/>
      <w:divBdr>
        <w:top w:val="none" w:sz="0" w:space="0" w:color="auto"/>
        <w:left w:val="none" w:sz="0" w:space="0" w:color="auto"/>
        <w:bottom w:val="none" w:sz="0" w:space="0" w:color="auto"/>
        <w:right w:val="none" w:sz="0" w:space="0" w:color="auto"/>
      </w:divBdr>
    </w:div>
    <w:div w:id="965625399">
      <w:bodyDiv w:val="1"/>
      <w:marLeft w:val="0"/>
      <w:marRight w:val="0"/>
      <w:marTop w:val="0"/>
      <w:marBottom w:val="0"/>
      <w:divBdr>
        <w:top w:val="none" w:sz="0" w:space="0" w:color="auto"/>
        <w:left w:val="none" w:sz="0" w:space="0" w:color="auto"/>
        <w:bottom w:val="none" w:sz="0" w:space="0" w:color="auto"/>
        <w:right w:val="none" w:sz="0" w:space="0" w:color="auto"/>
      </w:divBdr>
      <w:divsChild>
        <w:div w:id="591667389">
          <w:marLeft w:val="0"/>
          <w:marRight w:val="0"/>
          <w:marTop w:val="0"/>
          <w:marBottom w:val="0"/>
          <w:divBdr>
            <w:top w:val="none" w:sz="0" w:space="0" w:color="auto"/>
            <w:left w:val="none" w:sz="0" w:space="0" w:color="auto"/>
            <w:bottom w:val="none" w:sz="0" w:space="0" w:color="auto"/>
            <w:right w:val="none" w:sz="0" w:space="0" w:color="auto"/>
          </w:divBdr>
        </w:div>
        <w:div w:id="112748513">
          <w:marLeft w:val="0"/>
          <w:marRight w:val="0"/>
          <w:marTop w:val="0"/>
          <w:marBottom w:val="0"/>
          <w:divBdr>
            <w:top w:val="none" w:sz="0" w:space="0" w:color="auto"/>
            <w:left w:val="none" w:sz="0" w:space="0" w:color="auto"/>
            <w:bottom w:val="none" w:sz="0" w:space="0" w:color="auto"/>
            <w:right w:val="none" w:sz="0" w:space="0" w:color="auto"/>
          </w:divBdr>
        </w:div>
        <w:div w:id="943465969">
          <w:marLeft w:val="0"/>
          <w:marRight w:val="0"/>
          <w:marTop w:val="0"/>
          <w:marBottom w:val="0"/>
          <w:divBdr>
            <w:top w:val="none" w:sz="0" w:space="0" w:color="auto"/>
            <w:left w:val="none" w:sz="0" w:space="0" w:color="auto"/>
            <w:bottom w:val="none" w:sz="0" w:space="0" w:color="auto"/>
            <w:right w:val="none" w:sz="0" w:space="0" w:color="auto"/>
          </w:divBdr>
        </w:div>
        <w:div w:id="433785337">
          <w:marLeft w:val="0"/>
          <w:marRight w:val="0"/>
          <w:marTop w:val="0"/>
          <w:marBottom w:val="0"/>
          <w:divBdr>
            <w:top w:val="none" w:sz="0" w:space="0" w:color="auto"/>
            <w:left w:val="none" w:sz="0" w:space="0" w:color="auto"/>
            <w:bottom w:val="none" w:sz="0" w:space="0" w:color="auto"/>
            <w:right w:val="none" w:sz="0" w:space="0" w:color="auto"/>
          </w:divBdr>
        </w:div>
        <w:div w:id="475145615">
          <w:marLeft w:val="0"/>
          <w:marRight w:val="0"/>
          <w:marTop w:val="0"/>
          <w:marBottom w:val="0"/>
          <w:divBdr>
            <w:top w:val="none" w:sz="0" w:space="0" w:color="auto"/>
            <w:left w:val="none" w:sz="0" w:space="0" w:color="auto"/>
            <w:bottom w:val="none" w:sz="0" w:space="0" w:color="auto"/>
            <w:right w:val="none" w:sz="0" w:space="0" w:color="auto"/>
          </w:divBdr>
        </w:div>
        <w:div w:id="2126851418">
          <w:marLeft w:val="0"/>
          <w:marRight w:val="0"/>
          <w:marTop w:val="0"/>
          <w:marBottom w:val="0"/>
          <w:divBdr>
            <w:top w:val="none" w:sz="0" w:space="0" w:color="auto"/>
            <w:left w:val="none" w:sz="0" w:space="0" w:color="auto"/>
            <w:bottom w:val="none" w:sz="0" w:space="0" w:color="auto"/>
            <w:right w:val="none" w:sz="0" w:space="0" w:color="auto"/>
          </w:divBdr>
        </w:div>
        <w:div w:id="2046059477">
          <w:marLeft w:val="0"/>
          <w:marRight w:val="0"/>
          <w:marTop w:val="0"/>
          <w:marBottom w:val="0"/>
          <w:divBdr>
            <w:top w:val="none" w:sz="0" w:space="0" w:color="auto"/>
            <w:left w:val="none" w:sz="0" w:space="0" w:color="auto"/>
            <w:bottom w:val="none" w:sz="0" w:space="0" w:color="auto"/>
            <w:right w:val="none" w:sz="0" w:space="0" w:color="auto"/>
          </w:divBdr>
        </w:div>
        <w:div w:id="227889801">
          <w:marLeft w:val="0"/>
          <w:marRight w:val="0"/>
          <w:marTop w:val="0"/>
          <w:marBottom w:val="0"/>
          <w:divBdr>
            <w:top w:val="none" w:sz="0" w:space="0" w:color="auto"/>
            <w:left w:val="none" w:sz="0" w:space="0" w:color="auto"/>
            <w:bottom w:val="none" w:sz="0" w:space="0" w:color="auto"/>
            <w:right w:val="none" w:sz="0" w:space="0" w:color="auto"/>
          </w:divBdr>
        </w:div>
        <w:div w:id="1965038915">
          <w:marLeft w:val="0"/>
          <w:marRight w:val="0"/>
          <w:marTop w:val="0"/>
          <w:marBottom w:val="0"/>
          <w:divBdr>
            <w:top w:val="none" w:sz="0" w:space="0" w:color="auto"/>
            <w:left w:val="none" w:sz="0" w:space="0" w:color="auto"/>
            <w:bottom w:val="none" w:sz="0" w:space="0" w:color="auto"/>
            <w:right w:val="none" w:sz="0" w:space="0" w:color="auto"/>
          </w:divBdr>
        </w:div>
        <w:div w:id="769207059">
          <w:marLeft w:val="0"/>
          <w:marRight w:val="0"/>
          <w:marTop w:val="0"/>
          <w:marBottom w:val="0"/>
          <w:divBdr>
            <w:top w:val="none" w:sz="0" w:space="0" w:color="auto"/>
            <w:left w:val="none" w:sz="0" w:space="0" w:color="auto"/>
            <w:bottom w:val="none" w:sz="0" w:space="0" w:color="auto"/>
            <w:right w:val="none" w:sz="0" w:space="0" w:color="auto"/>
          </w:divBdr>
        </w:div>
        <w:div w:id="490484621">
          <w:marLeft w:val="0"/>
          <w:marRight w:val="0"/>
          <w:marTop w:val="0"/>
          <w:marBottom w:val="0"/>
          <w:divBdr>
            <w:top w:val="none" w:sz="0" w:space="0" w:color="auto"/>
            <w:left w:val="none" w:sz="0" w:space="0" w:color="auto"/>
            <w:bottom w:val="none" w:sz="0" w:space="0" w:color="auto"/>
            <w:right w:val="none" w:sz="0" w:space="0" w:color="auto"/>
          </w:divBdr>
        </w:div>
      </w:divsChild>
    </w:div>
    <w:div w:id="19979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bridgemiddle.co.uk/hltcpersona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hs.net/files/docs/formal_consultation_document_mar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Morgan, Jenny</cp:lastModifiedBy>
  <cp:revision>2</cp:revision>
  <cp:lastPrinted>2003-09-24T11:58:00Z</cp:lastPrinted>
  <dcterms:created xsi:type="dcterms:W3CDTF">2018-03-19T15:35:00Z</dcterms:created>
  <dcterms:modified xsi:type="dcterms:W3CDTF">2018-03-19T15:35:00Z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TC063819031033</vt:lpwstr>
  </property>
</Properties>
</file>